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1C" w:rsidRDefault="0084611C" w:rsidP="0084611C">
      <w:pPr>
        <w:spacing w:after="0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4611C" w:rsidRDefault="0084611C" w:rsidP="0084611C">
      <w:pPr>
        <w:spacing w:after="0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</w:t>
      </w:r>
    </w:p>
    <w:p w:rsidR="0084611C" w:rsidRDefault="0084611C" w:rsidP="0084611C">
      <w:pPr>
        <w:spacing w:after="0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___________/________________</w:t>
      </w:r>
    </w:p>
    <w:p w:rsidR="0084611C" w:rsidRPr="0084611C" w:rsidRDefault="0084611C" w:rsidP="0084611C">
      <w:pPr>
        <w:spacing w:after="0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 2023 г</w:t>
      </w:r>
    </w:p>
    <w:p w:rsidR="0084611C" w:rsidRDefault="0084611C" w:rsidP="00846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11C" w:rsidRPr="0084611C" w:rsidRDefault="0084611C" w:rsidP="00846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11C">
        <w:rPr>
          <w:rFonts w:ascii="Times New Roman" w:hAnsi="Times New Roman"/>
          <w:b/>
          <w:sz w:val="28"/>
          <w:szCs w:val="28"/>
        </w:rPr>
        <w:t xml:space="preserve">Протокол зонального этапа Республиканского </w:t>
      </w:r>
      <w:r w:rsidRPr="0084611C">
        <w:rPr>
          <w:rFonts w:ascii="Times New Roman" w:hAnsi="Times New Roman"/>
          <w:b/>
          <w:sz w:val="28"/>
          <w:szCs w:val="28"/>
        </w:rPr>
        <w:t>туристско</w:t>
      </w:r>
      <w:r w:rsidRPr="0084611C">
        <w:rPr>
          <w:rFonts w:ascii="Times New Roman" w:hAnsi="Times New Roman"/>
          <w:b/>
          <w:sz w:val="28"/>
          <w:szCs w:val="28"/>
        </w:rPr>
        <w:t>го</w:t>
      </w:r>
      <w:r w:rsidRPr="0084611C">
        <w:rPr>
          <w:rFonts w:ascii="Times New Roman" w:hAnsi="Times New Roman"/>
          <w:b/>
          <w:sz w:val="28"/>
          <w:szCs w:val="28"/>
        </w:rPr>
        <w:t xml:space="preserve"> слет</w:t>
      </w:r>
      <w:r w:rsidRPr="0084611C">
        <w:rPr>
          <w:rFonts w:ascii="Times New Roman" w:hAnsi="Times New Roman"/>
          <w:b/>
          <w:sz w:val="28"/>
          <w:szCs w:val="28"/>
        </w:rPr>
        <w:t>а</w:t>
      </w:r>
      <w:r w:rsidRPr="0084611C">
        <w:rPr>
          <w:rFonts w:ascii="Times New Roman" w:hAnsi="Times New Roman"/>
          <w:b/>
          <w:sz w:val="28"/>
          <w:szCs w:val="28"/>
        </w:rPr>
        <w:t xml:space="preserve"> команд педагогических работников </w:t>
      </w:r>
    </w:p>
    <w:p w:rsidR="0084611C" w:rsidRDefault="0084611C" w:rsidP="00846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11C">
        <w:rPr>
          <w:rFonts w:ascii="Times New Roman" w:hAnsi="Times New Roman"/>
          <w:b/>
          <w:sz w:val="28"/>
          <w:szCs w:val="28"/>
        </w:rPr>
        <w:t>муниципальных районов и городских округов Республики Башкортостан</w:t>
      </w:r>
    </w:p>
    <w:p w:rsidR="0084611C" w:rsidRDefault="0084611C" w:rsidP="00846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11C" w:rsidRPr="0084611C" w:rsidRDefault="0084611C" w:rsidP="00846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98"/>
        <w:gridCol w:w="2802"/>
        <w:gridCol w:w="1851"/>
        <w:gridCol w:w="1314"/>
        <w:gridCol w:w="1739"/>
        <w:gridCol w:w="2236"/>
        <w:gridCol w:w="2811"/>
        <w:gridCol w:w="1540"/>
      </w:tblGrid>
      <w:tr w:rsidR="0084611C" w:rsidTr="0084611C">
        <w:tc>
          <w:tcPr>
            <w:tcW w:w="737" w:type="dxa"/>
            <w:vMerge w:val="restart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5" w:type="dxa"/>
            <w:vMerge w:val="restart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56" w:type="dxa"/>
            <w:vMerge w:val="restart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349" w:type="dxa"/>
            <w:gridSpan w:val="2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Штрафы</w:t>
            </w:r>
          </w:p>
        </w:tc>
        <w:tc>
          <w:tcPr>
            <w:tcW w:w="2400" w:type="dxa"/>
            <w:vMerge w:val="restart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Время прохождения</w:t>
            </w:r>
          </w:p>
        </w:tc>
        <w:tc>
          <w:tcPr>
            <w:tcW w:w="1607" w:type="dxa"/>
            <w:vMerge w:val="restart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видеоролика</w:t>
            </w:r>
          </w:p>
        </w:tc>
        <w:tc>
          <w:tcPr>
            <w:tcW w:w="1797" w:type="dxa"/>
            <w:vMerge w:val="restart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4611C" w:rsidTr="0084611C">
        <w:tc>
          <w:tcPr>
            <w:tcW w:w="737" w:type="dxa"/>
            <w:vMerge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Узлы</w:t>
            </w:r>
          </w:p>
        </w:tc>
        <w:tc>
          <w:tcPr>
            <w:tcW w:w="1840" w:type="dxa"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1C">
              <w:rPr>
                <w:rFonts w:ascii="Times New Roman" w:hAnsi="Times New Roman"/>
                <w:b/>
                <w:sz w:val="28"/>
                <w:szCs w:val="28"/>
              </w:rPr>
              <w:t>Навесная переправа</w:t>
            </w:r>
          </w:p>
        </w:tc>
        <w:tc>
          <w:tcPr>
            <w:tcW w:w="2400" w:type="dxa"/>
            <w:vMerge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84611C" w:rsidRPr="0084611C" w:rsidRDefault="0084611C" w:rsidP="00846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611C" w:rsidTr="0084611C">
        <w:tc>
          <w:tcPr>
            <w:tcW w:w="73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11C" w:rsidTr="0084611C">
        <w:tc>
          <w:tcPr>
            <w:tcW w:w="73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11C" w:rsidTr="0084611C">
        <w:tc>
          <w:tcPr>
            <w:tcW w:w="73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11C" w:rsidTr="0084611C">
        <w:tc>
          <w:tcPr>
            <w:tcW w:w="73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11C" w:rsidTr="0084611C">
        <w:tc>
          <w:tcPr>
            <w:tcW w:w="73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84611C" w:rsidRDefault="0084611C" w:rsidP="0084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04" w:rsidRDefault="00063404" w:rsidP="0084611C">
      <w:pPr>
        <w:jc w:val="both"/>
        <w:rPr>
          <w:rFonts w:ascii="Times New Roman" w:hAnsi="Times New Roman"/>
          <w:sz w:val="28"/>
          <w:szCs w:val="28"/>
        </w:rPr>
      </w:pPr>
    </w:p>
    <w:p w:rsidR="0084611C" w:rsidRPr="0084611C" w:rsidRDefault="0084611C" w:rsidP="008461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_____________/____________________</w:t>
      </w:r>
      <w:bookmarkStart w:id="0" w:name="_GoBack"/>
      <w:bookmarkEnd w:id="0"/>
    </w:p>
    <w:sectPr w:rsidR="0084611C" w:rsidRPr="0084611C" w:rsidSect="008461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54"/>
    <w:rsid w:val="00063404"/>
    <w:rsid w:val="0084611C"/>
    <w:rsid w:val="00C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4018-6A28-4A1F-BF41-43AEAFB3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1583-3BC7-48B2-ADF4-5ABCDE9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2023-03-29T05:27:00Z</dcterms:created>
  <dcterms:modified xsi:type="dcterms:W3CDTF">2023-03-29T05:36:00Z</dcterms:modified>
</cp:coreProperties>
</file>